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C6E" w:rsidRDefault="00C479AD">
      <w:pPr>
        <w:pStyle w:val="2"/>
        <w:jc w:val="center"/>
        <w:rPr>
          <w:sz w:val="28"/>
          <w:szCs w:val="20"/>
          <w:lang w:eastAsia="ru-RU"/>
        </w:rPr>
      </w:pPr>
      <w:bookmarkStart w:id="0" w:name="__UnoMark__1304_2178635758"/>
      <w:bookmarkStart w:id="1" w:name="__UnoMark__1301_2178635758"/>
      <w:bookmarkEnd w:id="0"/>
      <w:bookmarkEnd w:id="1"/>
      <w:r>
        <w:rPr>
          <w:noProof/>
          <w:lang w:eastAsia="ru-RU"/>
        </w:rPr>
        <w:drawing>
          <wp:inline distT="0" distB="0" distL="0" distR="0">
            <wp:extent cx="494030" cy="6172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73" w:type="dxa"/>
        <w:tblInd w:w="108" w:type="dxa"/>
        <w:tblBorders>
          <w:bottom w:val="thinThickSmallGap" w:sz="24" w:space="0" w:color="00000A"/>
          <w:insideH w:val="thinThickSmallGap" w:sz="24" w:space="0" w:color="00000A"/>
        </w:tblBorders>
        <w:tblCellMar>
          <w:left w:w="113" w:type="dxa"/>
        </w:tblCellMar>
        <w:tblLook w:val="01E0" w:firstRow="1" w:lastRow="1" w:firstColumn="1" w:lastColumn="1" w:noHBand="0" w:noVBand="0"/>
      </w:tblPr>
      <w:tblGrid>
        <w:gridCol w:w="9773"/>
      </w:tblGrid>
      <w:tr w:rsidR="00905C6E">
        <w:trPr>
          <w:trHeight w:val="1019"/>
        </w:trPr>
        <w:tc>
          <w:tcPr>
            <w:tcW w:w="9773" w:type="dxa"/>
            <w:tcBorders>
              <w:bottom w:val="thinThickSmallGap" w:sz="24" w:space="0" w:color="00000A"/>
            </w:tcBorders>
            <w:shd w:val="clear" w:color="auto" w:fill="auto"/>
          </w:tcPr>
          <w:p w:rsidR="00905C6E" w:rsidRDefault="00C479AD">
            <w:pPr>
              <w:keepNext/>
              <w:spacing w:after="0" w:line="240" w:lineRule="auto"/>
              <w:ind w:right="-2"/>
              <w:jc w:val="center"/>
              <w:outlineLvl w:val="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Сорочинского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городского округа Оренбургской области</w:t>
            </w:r>
          </w:p>
          <w:p w:rsidR="00905C6E" w:rsidRDefault="00905C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05C6E" w:rsidRDefault="00C479AD">
            <w:pPr>
              <w:keepNext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 С Т А Н О В Л Е Н И Е </w:t>
            </w:r>
          </w:p>
        </w:tc>
      </w:tr>
    </w:tbl>
    <w:p w:rsidR="00905C6E" w:rsidRDefault="00C479AD">
      <w:pPr>
        <w:spacing w:after="0" w:line="240" w:lineRule="auto"/>
        <w:ind w:right="-2"/>
        <w:rPr>
          <w:rFonts w:ascii="Times New Roman" w:hAnsi="Times New Roman"/>
          <w:sz w:val="16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 wp14:anchorId="48D41B8D" wp14:editId="0C31C2CC">
            <wp:simplePos x="0" y="0"/>
            <wp:positionH relativeFrom="page">
              <wp:posOffset>1381125</wp:posOffset>
            </wp:positionH>
            <wp:positionV relativeFrom="page">
              <wp:posOffset>2110105</wp:posOffset>
            </wp:positionV>
            <wp:extent cx="2915920" cy="21590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5C6E" w:rsidRDefault="00C479AD">
      <w:pPr>
        <w:pStyle w:val="22"/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  </w:t>
      </w:r>
      <w:r>
        <w:rPr>
          <w:sz w:val="28"/>
          <w:szCs w:val="28"/>
          <w:u w:val="single"/>
          <w:lang w:val="ru-RU"/>
        </w:rPr>
        <w:t xml:space="preserve">                  </w:t>
      </w:r>
      <w:r>
        <w:rPr>
          <w:sz w:val="28"/>
          <w:szCs w:val="28"/>
          <w:lang w:val="ru-RU"/>
        </w:rPr>
        <w:t>№ ______</w:t>
      </w:r>
      <w:r>
        <w:rPr>
          <w:sz w:val="28"/>
          <w:szCs w:val="28"/>
          <w:u w:val="single"/>
          <w:lang w:val="ru-RU"/>
        </w:rPr>
        <w:t xml:space="preserve">                    </w:t>
      </w:r>
    </w:p>
    <w:p w:rsidR="00905C6E" w:rsidRDefault="00905C6E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5C6E" w:rsidRDefault="00905C6E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5C6E" w:rsidRDefault="00C479AD">
      <w:pPr>
        <w:tabs>
          <w:tab w:val="left" w:pos="4962"/>
          <w:tab w:val="left" w:pos="5245"/>
        </w:tabs>
        <w:spacing w:after="0" w:line="240" w:lineRule="auto"/>
        <w:ind w:right="4392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«О предоставлении  разрешения на условно разрешенный вид использования  земельного 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56:45:0101042:26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905C6E" w:rsidRDefault="00905C6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05C6E" w:rsidRDefault="00905C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5C6E" w:rsidRDefault="00C479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 5.1, 39 Градостроительного кодекса Российской Федерации, статьей 16 Федерального закона от 06.10.2003 № 131-ФЗ «Об общих принципах организации местного самоуправления в Российской Федерации», руководствуясь статьями 32, 35, 40 Уст</w:t>
      </w:r>
      <w:r>
        <w:rPr>
          <w:rFonts w:ascii="Times New Roman" w:hAnsi="Times New Roman"/>
          <w:sz w:val="28"/>
          <w:szCs w:val="28"/>
        </w:rPr>
        <w:t xml:space="preserve">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области,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от 28.11.2022 № 1667-п «Об утверждении Правил землепользования и застройки муниципального обра</w:t>
      </w:r>
      <w:r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</w:t>
      </w:r>
      <w:proofErr w:type="gramEnd"/>
      <w:r>
        <w:rPr>
          <w:rFonts w:ascii="Times New Roman" w:hAnsi="Times New Roman"/>
          <w:sz w:val="28"/>
          <w:szCs w:val="28"/>
        </w:rPr>
        <w:t xml:space="preserve"> Оренбургской области», на основании поданного заявления через МКУ «МФЦ» г. Сорочинска от 15.03.2023 № 03681412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01-14/168 от 16.03.2023),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администрация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городского  округа  Оренбургской   области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с т а н о в л я е т:</w:t>
      </w:r>
    </w:p>
    <w:p w:rsidR="00905C6E" w:rsidRDefault="00C479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Провести публичные слушания</w:t>
      </w:r>
      <w:r>
        <w:rPr>
          <w:rFonts w:ascii="Times New Roman" w:hAnsi="Times New Roman"/>
          <w:sz w:val="28"/>
          <w:szCs w:val="28"/>
        </w:rPr>
        <w:t xml:space="preserve"> 20 апреля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2023 года в 15:30 часов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«О предоставлении  разрешения на условно разрешенный вид использования  земе</w:t>
      </w:r>
      <w:r>
        <w:rPr>
          <w:rFonts w:ascii="Times New Roman" w:hAnsi="Times New Roman"/>
          <w:sz w:val="28"/>
          <w:szCs w:val="28"/>
        </w:rPr>
        <w:t xml:space="preserve">льного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56:45:0101042:26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905C6E" w:rsidRDefault="00C479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Предложить всем заинтересованным лицам принять участие в данных публичных слушаниях в порядке, указанном в оповещении о начале публичных слушаний согласно приложению, к настоящему постановлению.</w:t>
      </w:r>
    </w:p>
    <w:p w:rsidR="00905C6E" w:rsidRDefault="00C479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Ответственным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 организацию мероприятия, указанного в п. 1 настоящего постановления, определить Управление архитектуры, градостроительства и капитального строительства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Оренбургской области.</w:t>
      </w:r>
    </w:p>
    <w:p w:rsidR="00905C6E" w:rsidRDefault="00C479AD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</w:t>
      </w:r>
      <w:r>
        <w:rPr>
          <w:rFonts w:ascii="Times New Roman" w:hAnsi="Times New Roman"/>
          <w:color w:val="000000"/>
          <w:sz w:val="28"/>
          <w:szCs w:val="28"/>
        </w:rPr>
        <w:t xml:space="preserve">олнением настоящего постановления возложить на главного архитектора муниципального образования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городской округ Оренбургской области Крестьянова А.Ф.</w:t>
      </w:r>
    </w:p>
    <w:p w:rsidR="00905C6E" w:rsidRDefault="00C479AD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5. Постановление вступает в силу после его официального опубликования в газете «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</w:t>
      </w:r>
      <w:r>
        <w:rPr>
          <w:rFonts w:ascii="Times New Roman" w:hAnsi="Times New Roman"/>
          <w:sz w:val="28"/>
          <w:szCs w:val="28"/>
        </w:rPr>
        <w:t xml:space="preserve">тник»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в сети «Интернет» (</w:t>
      </w:r>
      <w:hyperlink r:id="rId8"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InternetLink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InternetLink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).</w:t>
      </w:r>
    </w:p>
    <w:p w:rsidR="00905C6E" w:rsidRDefault="00905C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5C6E" w:rsidRDefault="00905C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5C6E" w:rsidRDefault="00905C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5C6E" w:rsidRDefault="00905C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5C6E" w:rsidRDefault="00C479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905C6E" w:rsidRDefault="00C479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 wp14:anchorId="795C242A" wp14:editId="5EE44E86">
            <wp:simplePos x="0" y="0"/>
            <wp:positionH relativeFrom="page">
              <wp:posOffset>3689126</wp:posOffset>
            </wp:positionH>
            <wp:positionV relativeFrom="page">
              <wp:posOffset>3017520</wp:posOffset>
            </wp:positionV>
            <wp:extent cx="1971010" cy="786054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872" cy="7859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</w:t>
      </w:r>
      <w:r>
        <w:rPr>
          <w:rFonts w:ascii="Times New Roman" w:hAnsi="Times New Roman"/>
          <w:sz w:val="28"/>
          <w:szCs w:val="28"/>
        </w:rPr>
        <w:t xml:space="preserve">ской округ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Т.П. Мелентьева</w:t>
      </w: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905C6E">
      <w:pPr>
        <w:pStyle w:val="22"/>
        <w:rPr>
          <w:sz w:val="20"/>
          <w:lang w:val="ru-RU"/>
        </w:rPr>
      </w:pPr>
    </w:p>
    <w:p w:rsidR="00905C6E" w:rsidRDefault="00C479AD">
      <w:pPr>
        <w:pStyle w:val="22"/>
        <w:rPr>
          <w:sz w:val="20"/>
          <w:lang w:val="ru-RU"/>
        </w:rPr>
      </w:pPr>
      <w:r>
        <w:rPr>
          <w:sz w:val="20"/>
          <w:lang w:val="ru-RU"/>
        </w:rPr>
        <w:t xml:space="preserve">Разослано: в дело, Управлению архитектуры, заявителю, </w:t>
      </w:r>
      <w:proofErr w:type="spellStart"/>
      <w:r>
        <w:rPr>
          <w:sz w:val="20"/>
          <w:lang w:val="ru-RU"/>
        </w:rPr>
        <w:t>Зениной</w:t>
      </w:r>
      <w:proofErr w:type="spellEnd"/>
      <w:r>
        <w:rPr>
          <w:sz w:val="20"/>
          <w:lang w:val="ru-RU"/>
        </w:rPr>
        <w:t xml:space="preserve"> И.В.,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 прокуратуре.</w:t>
      </w:r>
    </w:p>
    <w:p w:rsidR="00905C6E" w:rsidRDefault="00C479AD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</w:t>
      </w:r>
    </w:p>
    <w:p w:rsidR="00905C6E" w:rsidRDefault="00C479AD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постановлению администрации                                                                                                                                                      </w:t>
      </w:r>
    </w:p>
    <w:p w:rsidR="00905C6E" w:rsidRDefault="00C479AD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</w:t>
      </w:r>
    </w:p>
    <w:p w:rsidR="00905C6E" w:rsidRDefault="00C479AD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Оренбургской области</w:t>
      </w:r>
    </w:p>
    <w:p w:rsidR="00905C6E" w:rsidRPr="00C479AD" w:rsidRDefault="00C479AD">
      <w:pPr>
        <w:pStyle w:val="22"/>
        <w:tabs>
          <w:tab w:val="left" w:pos="5103"/>
        </w:tabs>
        <w:ind w:left="5103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 xml:space="preserve">от  </w:t>
      </w:r>
      <w:r w:rsidRPr="00C479AD">
        <w:rPr>
          <w:sz w:val="28"/>
          <w:szCs w:val="28"/>
          <w:u w:val="single"/>
          <w:lang w:val="ru-RU"/>
        </w:rPr>
        <w:t>28.03.2023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u w:val="single"/>
          <w:lang w:val="ru-RU"/>
        </w:rPr>
        <w:t>354-п</w:t>
      </w:r>
    </w:p>
    <w:p w:rsidR="00905C6E" w:rsidRDefault="00905C6E">
      <w:pPr>
        <w:pStyle w:val="22"/>
        <w:jc w:val="center"/>
        <w:rPr>
          <w:sz w:val="28"/>
          <w:szCs w:val="28"/>
          <w:lang w:val="ru-RU"/>
        </w:rPr>
      </w:pPr>
    </w:p>
    <w:p w:rsidR="00905C6E" w:rsidRDefault="00C479AD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ОПОВЕЩЕНИЕ</w:t>
      </w:r>
    </w:p>
    <w:p w:rsidR="00905C6E" w:rsidRDefault="00C479AD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начале публичных слушаний</w:t>
      </w:r>
      <w:bookmarkStart w:id="2" w:name="_GoBack"/>
      <w:bookmarkEnd w:id="2"/>
    </w:p>
    <w:p w:rsidR="00905C6E" w:rsidRDefault="00C479AD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«07» апреля  2023г.</w:t>
      </w:r>
    </w:p>
    <w:p w:rsidR="00905C6E" w:rsidRDefault="00C479AD">
      <w:pPr>
        <w:pStyle w:val="22"/>
        <w:tabs>
          <w:tab w:val="left" w:pos="239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905C6E" w:rsidRDefault="00905C6E">
      <w:pPr>
        <w:pStyle w:val="22"/>
        <w:jc w:val="both"/>
        <w:rPr>
          <w:sz w:val="28"/>
          <w:szCs w:val="28"/>
          <w:lang w:val="ru-RU"/>
        </w:rPr>
      </w:pPr>
    </w:p>
    <w:p w:rsidR="00905C6E" w:rsidRDefault="00C479AD">
      <w:pPr>
        <w:pStyle w:val="Default"/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</w:t>
      </w:r>
      <w:r>
        <w:rPr>
          <w:sz w:val="28"/>
          <w:szCs w:val="28"/>
        </w:rPr>
        <w:t xml:space="preserve">в соответствии с постановлением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Оренбургской области от 28.11.2022 № 1667-п «Об утверждении Правил землепользования и застройки муниципального образования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 Оренбургской области», объяв</w:t>
      </w:r>
      <w:r>
        <w:rPr>
          <w:sz w:val="28"/>
          <w:szCs w:val="28"/>
        </w:rPr>
        <w:t xml:space="preserve">ляется проведение публичных слушаний  по проекту постановления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«О предоставлении  разрешения</w:t>
      </w:r>
      <w:proofErr w:type="gramEnd"/>
      <w:r>
        <w:rPr>
          <w:sz w:val="28"/>
          <w:szCs w:val="28"/>
        </w:rPr>
        <w:t xml:space="preserve"> на условно разрешенный вид использования земельного участка с кадастровым номером 56:45:0101042:26».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Земельный участок</w:t>
      </w:r>
      <w:r>
        <w:rPr>
          <w:sz w:val="28"/>
          <w:szCs w:val="28"/>
          <w:lang w:val="ru-RU"/>
        </w:rPr>
        <w:t xml:space="preserve"> с кадастровым номером 56:45:0101042:26, площадью 507,4 </w:t>
      </w:r>
      <w:proofErr w:type="spellStart"/>
      <w:r>
        <w:rPr>
          <w:sz w:val="28"/>
          <w:szCs w:val="28"/>
          <w:lang w:val="ru-RU"/>
        </w:rPr>
        <w:t>кв.м</w:t>
      </w:r>
      <w:proofErr w:type="spellEnd"/>
      <w:r>
        <w:rPr>
          <w:sz w:val="28"/>
          <w:szCs w:val="28"/>
          <w:lang w:val="ru-RU"/>
        </w:rPr>
        <w:t xml:space="preserve">., расположенный по адресу: </w:t>
      </w:r>
      <w:proofErr w:type="gramStart"/>
      <w:r>
        <w:rPr>
          <w:sz w:val="28"/>
          <w:szCs w:val="28"/>
          <w:lang w:val="ru-RU"/>
        </w:rPr>
        <w:t xml:space="preserve">Оренбургская область,         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г. Сорочинск, ул. Фрунзе, 38, разрешенное использование: земли под зданиями (строениями), сооружениями</w:t>
      </w:r>
      <w:proofErr w:type="gramEnd"/>
    </w:p>
    <w:p w:rsidR="00905C6E" w:rsidRDefault="00C479AD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(инди</w:t>
      </w:r>
      <w:r>
        <w:rPr>
          <w:sz w:val="28"/>
          <w:szCs w:val="28"/>
          <w:lang w:val="ru-RU"/>
        </w:rPr>
        <w:t>видуальный жилой дом); категория земель: земли населенных пунктов.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 информационных материалов к проекту: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Проект постановления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«О предоставлении  разрешения на условно  разрешенный</w:t>
      </w:r>
      <w:r>
        <w:rPr>
          <w:sz w:val="28"/>
          <w:szCs w:val="28"/>
          <w:lang w:val="ru-RU"/>
        </w:rPr>
        <w:t xml:space="preserve"> вид использования  земельного участка с кадастровым номером 56:45:0101042:26».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Выписка из Единого государственного реестра недвижимости об основных характеристиках и зарегистрированных правах на объект недвижимости  от 27.03.2023 № КУВИ-001/2023-723278</w:t>
      </w:r>
      <w:r>
        <w:rPr>
          <w:sz w:val="28"/>
          <w:szCs w:val="28"/>
          <w:lang w:val="ru-RU"/>
        </w:rPr>
        <w:t>18 на земельный участок с кадастровым номером  56:45:0101042:26.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Организатор публичных слушаний: Управление архитектуры, градостроительства и капитального строительства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округа, 461900, Оренбургская область,            </w:t>
      </w:r>
      <w:r>
        <w:rPr>
          <w:sz w:val="28"/>
          <w:szCs w:val="28"/>
          <w:lang w:val="ru-RU"/>
        </w:rPr>
        <w:t xml:space="preserve">         г. Сорочинск, ул. Советская, 1.</w:t>
      </w:r>
    </w:p>
    <w:p w:rsidR="00905C6E" w:rsidRDefault="00C479AD">
      <w:pPr>
        <w:pStyle w:val="22"/>
        <w:ind w:firstLine="709"/>
        <w:jc w:val="both"/>
      </w:pPr>
      <w:r>
        <w:rPr>
          <w:sz w:val="28"/>
          <w:szCs w:val="28"/>
          <w:lang w:val="ru-RU"/>
        </w:rPr>
        <w:t xml:space="preserve">Представитель организатора: Крестьянов Александр Федотович, главный архитектор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тел. (35346) 4-22-00, </w:t>
      </w:r>
      <w:hyperlink r:id="rId10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 проведения публичных слушаний:  20 апреля 2023 года в 15-30 часов местного времени.</w:t>
      </w:r>
    </w:p>
    <w:p w:rsidR="00905C6E" w:rsidRPr="00C479AD" w:rsidRDefault="00C479AD">
      <w:pPr>
        <w:pStyle w:val="22"/>
        <w:ind w:firstLine="709"/>
        <w:jc w:val="both"/>
        <w:rPr>
          <w:lang w:val="ru-RU"/>
        </w:rPr>
      </w:pPr>
      <w:r>
        <w:rPr>
          <w:sz w:val="28"/>
          <w:szCs w:val="28"/>
          <w:lang w:val="ru-RU"/>
        </w:rPr>
        <w:lastRenderedPageBreak/>
        <w:t xml:space="preserve">Размещение проекта: Портал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 в сети «Интернет» (</w:t>
      </w:r>
      <w:hyperlink r:id="rId11">
        <w:r>
          <w:rPr>
            <w:rStyle w:val="InternetLink"/>
            <w:sz w:val="28"/>
            <w:szCs w:val="28"/>
          </w:rPr>
          <w:t>h</w:t>
        </w:r>
        <w:r>
          <w:rPr>
            <w:rStyle w:val="InternetLink"/>
            <w:sz w:val="28"/>
            <w:szCs w:val="28"/>
          </w:rPr>
          <w:t>ttp</w:t>
        </w:r>
        <w:r>
          <w:rPr>
            <w:rStyle w:val="InternetLink"/>
            <w:sz w:val="28"/>
            <w:szCs w:val="28"/>
            <w:lang w:val="ru-RU"/>
          </w:rPr>
          <w:t>://</w:t>
        </w:r>
        <w:r>
          <w:rPr>
            <w:rStyle w:val="InternetLink"/>
            <w:sz w:val="28"/>
            <w:szCs w:val="28"/>
          </w:rPr>
          <w:t>sorochinsk</w:t>
        </w:r>
        <w:r>
          <w:rPr>
            <w:rStyle w:val="InternetLink"/>
            <w:sz w:val="28"/>
            <w:szCs w:val="28"/>
            <w:lang w:val="ru-RU"/>
          </w:rPr>
          <w:t>56.</w:t>
        </w:r>
        <w:r>
          <w:rPr>
            <w:rStyle w:val="InternetLink"/>
            <w:sz w:val="28"/>
            <w:szCs w:val="28"/>
          </w:rPr>
          <w:t>ru</w:t>
        </w:r>
      </w:hyperlink>
      <w:r>
        <w:rPr>
          <w:color w:val="548DD4" w:themeColor="text2" w:themeTint="99"/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, ссылка:</w:t>
      </w:r>
      <w:r>
        <w:rPr>
          <w:lang w:val="ru-RU"/>
        </w:rPr>
        <w:t xml:space="preserve"> </w:t>
      </w:r>
      <w:r>
        <w:rPr>
          <w:sz w:val="28"/>
          <w:szCs w:val="28"/>
          <w:lang w:val="ru-RU"/>
        </w:rPr>
        <w:t>http://sorochinsk56.ru/index.php?id=1895;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Информационный стенд: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№7.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Экспозиция проекта: дата и место открытия экспозиции: 07 апреля 2023 года, г. Сорочинск, ул. Советская, д. 1, </w:t>
      </w:r>
      <w:proofErr w:type="spellStart"/>
      <w:r>
        <w:rPr>
          <w:sz w:val="28"/>
          <w:szCs w:val="28"/>
          <w:lang w:val="ru-RU"/>
        </w:rPr>
        <w:t>каб</w:t>
      </w:r>
      <w:proofErr w:type="spellEnd"/>
      <w:r>
        <w:rPr>
          <w:sz w:val="28"/>
          <w:szCs w:val="28"/>
          <w:lang w:val="ru-RU"/>
        </w:rPr>
        <w:t>. 7.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Срок проведения экспозиции: с 07 апреля 2023 года по 18 апреля 2023 года.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Время посещения экспозиции: понедельник – четверг  с 09.00 до 18.00, пятница: с 09.00  до 17.00. Перерыв с 13.00 до 14.00.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Консультирование посетителей экспозиции проекта: дата </w:t>
      </w:r>
      <w:r>
        <w:rPr>
          <w:sz w:val="28"/>
          <w:szCs w:val="28"/>
          <w:lang w:val="ru-RU"/>
        </w:rPr>
        <w:t xml:space="preserve">(время): с 07 апреля 2023 года по 18 апреля 2023 года, вторник, четверг с 09.00 до 12.30, среда с 14.30 </w:t>
      </w:r>
      <w:proofErr w:type="gramStart"/>
      <w:r>
        <w:rPr>
          <w:sz w:val="28"/>
          <w:szCs w:val="28"/>
          <w:lang w:val="ru-RU"/>
        </w:rPr>
        <w:t>до</w:t>
      </w:r>
      <w:proofErr w:type="gramEnd"/>
      <w:r>
        <w:rPr>
          <w:sz w:val="28"/>
          <w:szCs w:val="28"/>
          <w:lang w:val="ru-RU"/>
        </w:rPr>
        <w:t xml:space="preserve"> 17.00.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Место проведения: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для заседаний на 1 этаже.</w:t>
      </w:r>
    </w:p>
    <w:p w:rsidR="00905C6E" w:rsidRDefault="00C479AD">
      <w:pPr>
        <w:pStyle w:val="22"/>
        <w:ind w:firstLine="709"/>
        <w:jc w:val="both"/>
      </w:pPr>
      <w:r>
        <w:rPr>
          <w:sz w:val="28"/>
          <w:szCs w:val="28"/>
          <w:lang w:val="ru-RU"/>
        </w:rPr>
        <w:t>Разработчик проекта: Крестьянов Александр Федотович, гл</w:t>
      </w:r>
      <w:r>
        <w:rPr>
          <w:sz w:val="28"/>
          <w:szCs w:val="28"/>
          <w:lang w:val="ru-RU"/>
        </w:rPr>
        <w:t xml:space="preserve">авный архитектор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тел. (35346) 4-22-00, </w:t>
      </w:r>
      <w:hyperlink r:id="rId12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Прием предложений и замечаний по проекту: с  07 апреля 2023 года по 18 апреля 2023 года до 13-00 часов</w:t>
      </w:r>
      <w:r>
        <w:rPr>
          <w:sz w:val="28"/>
          <w:szCs w:val="28"/>
          <w:lang w:val="ru-RU"/>
        </w:rPr>
        <w:t xml:space="preserve"> местного времени.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и замечания участниками публичных слушаний вносятся в свободной форме с обязательным указанием: для физических лиц - фамилии, имени, отчества (при наличии), даты рождения, адреса места жительства (регистрации), для юридически</w:t>
      </w:r>
      <w:r>
        <w:rPr>
          <w:sz w:val="28"/>
          <w:szCs w:val="28"/>
          <w:lang w:val="ru-RU"/>
        </w:rPr>
        <w:t>х лиц – наименования, основного государственного регистрационного номера, места нахождения и адреса с приложением документов, подтверждающих такие сведения:</w:t>
      </w:r>
    </w:p>
    <w:p w:rsidR="00905C6E" w:rsidRPr="00C479AD" w:rsidRDefault="00C479AD">
      <w:pPr>
        <w:pStyle w:val="22"/>
        <w:ind w:firstLine="709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в электронной форме: </w:t>
      </w:r>
      <w:hyperlink r:id="rId13">
        <w:r>
          <w:rPr>
            <w:rStyle w:val="InternetLink"/>
            <w:sz w:val="28"/>
            <w:szCs w:val="28"/>
          </w:rPr>
          <w:t>admsor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esoo</w:t>
        </w:r>
        <w:r>
          <w:rPr>
            <w:rStyle w:val="InternetLink"/>
            <w:sz w:val="28"/>
            <w:szCs w:val="28"/>
            <w:lang w:val="ru-RU"/>
          </w:rPr>
          <w:t>.</w:t>
        </w:r>
        <w:r>
          <w:rPr>
            <w:rStyle w:val="InternetLink"/>
            <w:sz w:val="28"/>
            <w:szCs w:val="28"/>
          </w:rPr>
          <w:t>ru</w:t>
        </w:r>
      </w:hyperlink>
      <w:r>
        <w:rPr>
          <w:sz w:val="28"/>
          <w:szCs w:val="28"/>
          <w:lang w:val="ru-RU"/>
        </w:rPr>
        <w:t xml:space="preserve">, </w:t>
      </w:r>
      <w:hyperlink r:id="rId14">
        <w:r>
          <w:rPr>
            <w:rStyle w:val="InternetLink"/>
            <w:sz w:val="28"/>
            <w:szCs w:val="28"/>
          </w:rPr>
          <w:t>arhisor</w:t>
        </w:r>
        <w:r>
          <w:rPr>
            <w:rStyle w:val="InternetLink"/>
            <w:sz w:val="28"/>
            <w:szCs w:val="28"/>
            <w:lang w:val="ru-RU"/>
          </w:rPr>
          <w:t>@</w:t>
        </w:r>
        <w:r>
          <w:rPr>
            <w:rStyle w:val="InternetLink"/>
            <w:sz w:val="28"/>
            <w:szCs w:val="28"/>
          </w:rPr>
          <w:t>mail</w:t>
        </w:r>
        <w:r>
          <w:rPr>
            <w:rStyle w:val="InternetLink"/>
            <w:sz w:val="28"/>
            <w:szCs w:val="28"/>
            <w:lang w:val="ru-RU"/>
          </w:rPr>
          <w:t>.</w:t>
        </w:r>
        <w:proofErr w:type="spellStart"/>
        <w:r>
          <w:rPr>
            <w:rStyle w:val="InternetLink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 xml:space="preserve">; 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письменной или устной форме по адресу: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1., тел. (35346) 4-12-73</w:t>
      </w:r>
    </w:p>
    <w:p w:rsidR="00905C6E" w:rsidRDefault="00C479AD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Внесенные предложения и замечания не рассматриваются в случае выявления факта представления участником публичных слушан</w:t>
      </w:r>
      <w:r>
        <w:rPr>
          <w:sz w:val="28"/>
          <w:szCs w:val="28"/>
          <w:lang w:val="ru-RU"/>
        </w:rPr>
        <w:t>ий недостоверных сведений.</w:t>
      </w:r>
    </w:p>
    <w:p w:rsidR="00905C6E" w:rsidRDefault="00905C6E">
      <w:pPr>
        <w:pStyle w:val="22"/>
        <w:jc w:val="both"/>
        <w:rPr>
          <w:sz w:val="28"/>
          <w:szCs w:val="28"/>
          <w:u w:val="single"/>
          <w:lang w:val="ru-RU"/>
        </w:rPr>
      </w:pPr>
    </w:p>
    <w:p w:rsidR="00905C6E" w:rsidRDefault="00C479AD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</w:p>
    <w:p w:rsidR="00905C6E" w:rsidRPr="00C479AD" w:rsidRDefault="00C479AD">
      <w:pPr>
        <w:pStyle w:val="22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sectPr w:rsidR="00905C6E" w:rsidRPr="00C479AD">
      <w:pgSz w:w="11906" w:h="16838"/>
      <w:pgMar w:top="851" w:right="851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C6E"/>
    <w:rsid w:val="00905C6E"/>
    <w:rsid w:val="00C4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InternetLink">
    <w:name w:val="Internet 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7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A30CDE"/>
    <w:pPr>
      <w:ind w:left="720"/>
      <w:contextualSpacing/>
    </w:pPr>
  </w:style>
  <w:style w:type="paragraph" w:customStyle="1" w:styleId="Default">
    <w:name w:val="Default"/>
    <w:qFormat/>
    <w:rsid w:val="000539F9"/>
    <w:rPr>
      <w:rFonts w:ascii="Times New Roman" w:hAnsi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customStyle="1" w:styleId="InternetLink">
    <w:name w:val="Internet 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7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A30CDE"/>
    <w:pPr>
      <w:ind w:left="720"/>
      <w:contextualSpacing/>
    </w:pPr>
  </w:style>
  <w:style w:type="paragraph" w:customStyle="1" w:styleId="Default">
    <w:name w:val="Default"/>
    <w:qFormat/>
    <w:rsid w:val="000539F9"/>
    <w:rPr>
      <w:rFonts w:ascii="Times New Roman" w:hAnsi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13" Type="http://schemas.openxmlformats.org/officeDocument/2006/relationships/hyperlink" Target="mailto:admsor@esoo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mailto:arhisor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ochinsk56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rhiso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arhiso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78424-69EC-401E-9A41-40D1CE1B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2022-12-12T06:15:00Z</cp:lastPrinted>
  <dcterms:created xsi:type="dcterms:W3CDTF">2023-03-28T11:47:00Z</dcterms:created>
  <dcterms:modified xsi:type="dcterms:W3CDTF">2023-03-28T11:47:00Z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